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47E" w:rsidRDefault="001F42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119495" cy="1418506"/>
            <wp:effectExtent l="0" t="0" r="0" b="0"/>
            <wp:docPr id="1025" name="shape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41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47E" w:rsidRDefault="00D814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D8147E" w:rsidRDefault="00D814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D8147E" w:rsidRDefault="001F42D7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                                    СОГЛАСОВАНО</w:t>
      </w:r>
    </w:p>
    <w:p w:rsidR="00D8147E" w:rsidRDefault="00F7101F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И.</w:t>
      </w:r>
      <w:r w:rsidR="00856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proofErr w:type="spellEnd"/>
      <w:r w:rsidR="00856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="00856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ектора </w:t>
      </w:r>
      <w:r w:rsidR="001F42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1F42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1F42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</w:t>
      </w:r>
      <w:r w:rsidR="00856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</w:t>
      </w:r>
      <w:r w:rsidR="001F42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56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</w:t>
      </w:r>
      <w:proofErr w:type="gramStart"/>
      <w:r w:rsidR="00856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.к</w:t>
      </w:r>
      <w:proofErr w:type="gramEnd"/>
      <w:r w:rsidR="00856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афедрой</w:t>
      </w:r>
      <w:proofErr w:type="spellEnd"/>
      <w:r w:rsidR="00856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физвоспитания</w:t>
      </w:r>
      <w:r w:rsidR="001F42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8147E" w:rsidRDefault="001F42D7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</w:t>
      </w:r>
    </w:p>
    <w:p w:rsidR="00D8147E" w:rsidRDefault="001F42D7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</w:t>
      </w:r>
      <w:r w:rsidR="00856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А.Б. Андреев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_______________</w:t>
      </w:r>
      <w:r w:rsidR="00856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В.Э. </w:t>
      </w:r>
      <w:proofErr w:type="spellStart"/>
      <w:r w:rsidR="008560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Бельц</w:t>
      </w:r>
      <w:proofErr w:type="spellEnd"/>
    </w:p>
    <w:p w:rsidR="00D8147E" w:rsidRDefault="00D8147E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47E" w:rsidRDefault="001F42D7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«___»________________202</w:t>
      </w:r>
      <w:r w:rsidR="00A24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                                             «__»________________202</w:t>
      </w:r>
      <w:r w:rsidR="00A24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</w:p>
    <w:p w:rsidR="00D8147E" w:rsidRDefault="00D8147E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47E" w:rsidRDefault="00D8147E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47E" w:rsidRDefault="00D814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D8147E" w:rsidRDefault="001F42D7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D8147E" w:rsidRDefault="001F42D7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D8147E" w:rsidRDefault="001F42D7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D8147E" w:rsidRDefault="001F42D7">
      <w:pPr>
        <w:spacing w:after="0"/>
        <w:ind w:left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проведении физкультурно-спортивного фестиваля</w:t>
      </w:r>
    </w:p>
    <w:p w:rsidR="00D8147E" w:rsidRDefault="001F42D7">
      <w:pPr>
        <w:spacing w:after="0"/>
        <w:ind w:left="567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«СТРОИТЕЛИ ГОТОВЫ!»</w:t>
      </w:r>
    </w:p>
    <w:p w:rsidR="00D8147E" w:rsidRDefault="00D8147E">
      <w:pPr>
        <w:spacing w:after="0"/>
        <w:ind w:left="567"/>
        <w:jc w:val="center"/>
        <w:rPr>
          <w:rFonts w:ascii="Times New Roman" w:hAnsi="Times New Roman" w:cs="Times New Roman"/>
          <w:b/>
          <w:szCs w:val="24"/>
        </w:rPr>
      </w:pPr>
    </w:p>
    <w:p w:rsidR="00D8147E" w:rsidRDefault="001F42D7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>. Общие положения</w:t>
      </w:r>
    </w:p>
    <w:p w:rsidR="00D8147E" w:rsidRDefault="001F42D7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Физкультурно-спортивный фестиваль «Строители Готовы!» (далее – мероприятие) проводится в соответствии с календарным планом работы Совета спортивного клуба ТГАСУ и планом работы кафедры физического воспитания ТГАСУ на 2023 календарный год.</w:t>
      </w:r>
    </w:p>
    <w:p w:rsidR="00D8147E" w:rsidRDefault="001F42D7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Мероприятие проводится с целью популяризации Всероссийского физкультурно-спортивного комплекса «Готов к труду и обороне».</w:t>
      </w:r>
    </w:p>
    <w:p w:rsidR="00D8147E" w:rsidRDefault="001F42D7" w:rsidP="001F42D7">
      <w:pPr>
        <w:shd w:val="clear" w:color="auto" w:fill="FFFFFF"/>
        <w:spacing w:after="0" w:line="240" w:lineRule="auto"/>
        <w:ind w:firstLineChars="233" w:firstLine="606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Основные задачи мероприятия:</w:t>
      </w:r>
    </w:p>
    <w:p w:rsidR="00D8147E" w:rsidRDefault="001F42D7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Пропаганда физической культуры и спорта, как одного из важных средств, в сохранении и укреплении здоровья студентов и сотрудников ВУЗа;</w:t>
      </w:r>
    </w:p>
    <w:p w:rsidR="00D8147E" w:rsidRDefault="001F42D7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Привлечение студентов и сотрудников к регулярным занятиям физическими упражнениями, спортом и здоровому образу жизни;</w:t>
      </w:r>
    </w:p>
    <w:p w:rsidR="00D8147E" w:rsidRDefault="001F42D7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Выявление лучших студенческих и профсоюзных коллективов по организации физкультурно-массовой и оздоровительной работы;</w:t>
      </w:r>
    </w:p>
    <w:p w:rsidR="00D8147E" w:rsidRDefault="001F42D7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лучшение физкультурно-спортивной работы со студентами и сотрудниками ТГАСУ во внеурочное время;</w:t>
      </w:r>
    </w:p>
    <w:p w:rsidR="00D8147E" w:rsidRDefault="00D8147E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8147E" w:rsidRDefault="001F42D7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sz w:val="26"/>
          <w:szCs w:val="26"/>
        </w:rPr>
        <w:t>. Время и место проведения мероприятия</w:t>
      </w:r>
    </w:p>
    <w:p w:rsidR="00D8147E" w:rsidRDefault="001F42D7" w:rsidP="001F42D7">
      <w:pPr>
        <w:spacing w:after="0" w:line="240" w:lineRule="auto"/>
        <w:ind w:leftChars="250" w:left="550" w:firstLineChars="5" w:firstLine="1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Мероприятие проводится:</w:t>
      </w:r>
    </w:p>
    <w:p w:rsidR="00D8147E" w:rsidRPr="008560F7" w:rsidRDefault="001F42D7" w:rsidP="001F42D7">
      <w:pPr>
        <w:spacing w:after="0" w:line="240" w:lineRule="auto"/>
        <w:ind w:leftChars="250" w:left="550" w:firstLineChars="5" w:firstLine="1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245CD" w:rsidRPr="008560F7">
        <w:rPr>
          <w:rFonts w:ascii="Times New Roman" w:hAnsi="Times New Roman" w:cs="Times New Roman"/>
          <w:sz w:val="26"/>
          <w:szCs w:val="26"/>
        </w:rPr>
        <w:t>11</w:t>
      </w:r>
      <w:r w:rsidRPr="008560F7">
        <w:rPr>
          <w:rFonts w:ascii="Times New Roman" w:hAnsi="Times New Roman" w:cs="Times New Roman"/>
          <w:sz w:val="26"/>
          <w:szCs w:val="26"/>
        </w:rPr>
        <w:t xml:space="preserve"> апреля 202</w:t>
      </w:r>
      <w:r w:rsidR="00A245CD" w:rsidRPr="008560F7">
        <w:rPr>
          <w:rFonts w:ascii="Times New Roman" w:hAnsi="Times New Roman" w:cs="Times New Roman"/>
          <w:sz w:val="26"/>
          <w:szCs w:val="26"/>
        </w:rPr>
        <w:t xml:space="preserve">6 </w:t>
      </w:r>
      <w:r w:rsidRPr="008560F7">
        <w:rPr>
          <w:rFonts w:ascii="Times New Roman" w:hAnsi="Times New Roman" w:cs="Times New Roman"/>
          <w:sz w:val="26"/>
          <w:szCs w:val="26"/>
        </w:rPr>
        <w:t xml:space="preserve">года по адресу: г. Томск, ул. </w:t>
      </w:r>
      <w:proofErr w:type="gramStart"/>
      <w:r w:rsidRPr="008560F7">
        <w:rPr>
          <w:rFonts w:ascii="Times New Roman" w:hAnsi="Times New Roman" w:cs="Times New Roman"/>
          <w:sz w:val="26"/>
          <w:szCs w:val="26"/>
        </w:rPr>
        <w:t>Партизанская</w:t>
      </w:r>
      <w:proofErr w:type="gramEnd"/>
      <w:r w:rsidRPr="008560F7">
        <w:rPr>
          <w:rFonts w:ascii="Times New Roman" w:hAnsi="Times New Roman" w:cs="Times New Roman"/>
          <w:sz w:val="26"/>
          <w:szCs w:val="26"/>
        </w:rPr>
        <w:t xml:space="preserve"> 16, СК</w:t>
      </w:r>
      <w:r w:rsidR="00A245CD" w:rsidRPr="008560F7">
        <w:rPr>
          <w:rFonts w:ascii="Times New Roman" w:hAnsi="Times New Roman" w:cs="Times New Roman"/>
          <w:sz w:val="26"/>
          <w:szCs w:val="26"/>
        </w:rPr>
        <w:t xml:space="preserve"> </w:t>
      </w:r>
      <w:r w:rsidRPr="008560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ТГАСУ</w:t>
      </w:r>
    </w:p>
    <w:p w:rsidR="00D8147E" w:rsidRPr="008560F7" w:rsidRDefault="001F42D7" w:rsidP="001F42D7">
      <w:pPr>
        <w:spacing w:after="0" w:line="240" w:lineRule="auto"/>
        <w:ind w:leftChars="250" w:left="550" w:firstLineChars="5" w:firstLine="13"/>
        <w:rPr>
          <w:rFonts w:ascii="Times New Roman" w:hAnsi="Times New Roman" w:cs="Times New Roman"/>
          <w:sz w:val="26"/>
          <w:szCs w:val="26"/>
        </w:rPr>
      </w:pPr>
      <w:r w:rsidRPr="008560F7">
        <w:rPr>
          <w:rFonts w:ascii="Times New Roman" w:hAnsi="Times New Roman" w:cs="Times New Roman"/>
          <w:sz w:val="26"/>
          <w:szCs w:val="26"/>
        </w:rPr>
        <w:t xml:space="preserve">Регистрация участников </w:t>
      </w:r>
      <w:r w:rsidR="00A245CD" w:rsidRPr="008560F7">
        <w:rPr>
          <w:rFonts w:ascii="Times New Roman" w:hAnsi="Times New Roman" w:cs="Times New Roman"/>
          <w:sz w:val="26"/>
          <w:szCs w:val="26"/>
        </w:rPr>
        <w:t>11</w:t>
      </w:r>
      <w:r w:rsidRPr="008560F7">
        <w:rPr>
          <w:rFonts w:ascii="Times New Roman" w:hAnsi="Times New Roman" w:cs="Times New Roman"/>
          <w:sz w:val="26"/>
          <w:szCs w:val="26"/>
        </w:rPr>
        <w:t xml:space="preserve"> апреля  с 1</w:t>
      </w:r>
      <w:r w:rsidR="000C4DF0" w:rsidRPr="008560F7">
        <w:rPr>
          <w:rFonts w:ascii="Times New Roman" w:hAnsi="Times New Roman" w:cs="Times New Roman"/>
          <w:sz w:val="26"/>
          <w:szCs w:val="26"/>
        </w:rPr>
        <w:t>3</w:t>
      </w:r>
      <w:r w:rsidRPr="008560F7">
        <w:rPr>
          <w:rFonts w:ascii="Times New Roman" w:hAnsi="Times New Roman" w:cs="Times New Roman"/>
          <w:sz w:val="26"/>
          <w:szCs w:val="26"/>
        </w:rPr>
        <w:t>-</w:t>
      </w:r>
      <w:r w:rsidR="000C4DF0" w:rsidRPr="008560F7">
        <w:rPr>
          <w:rFonts w:ascii="Times New Roman" w:hAnsi="Times New Roman" w:cs="Times New Roman"/>
          <w:sz w:val="26"/>
          <w:szCs w:val="26"/>
        </w:rPr>
        <w:t>0</w:t>
      </w:r>
      <w:r w:rsidR="00011B21" w:rsidRPr="008560F7">
        <w:rPr>
          <w:rFonts w:ascii="Times New Roman" w:hAnsi="Times New Roman" w:cs="Times New Roman"/>
          <w:sz w:val="26"/>
          <w:szCs w:val="26"/>
        </w:rPr>
        <w:t>0 до 13-55</w:t>
      </w:r>
      <w:r w:rsidRPr="008560F7">
        <w:rPr>
          <w:rFonts w:ascii="Times New Roman" w:hAnsi="Times New Roman" w:cs="Times New Roman"/>
          <w:sz w:val="26"/>
          <w:szCs w:val="26"/>
        </w:rPr>
        <w:t>;</w:t>
      </w:r>
    </w:p>
    <w:p w:rsidR="00D8147E" w:rsidRDefault="001F42D7" w:rsidP="001F42D7">
      <w:pPr>
        <w:shd w:val="clear" w:color="auto" w:fill="FFFFFF"/>
        <w:spacing w:after="0" w:line="240" w:lineRule="auto"/>
        <w:ind w:leftChars="250" w:left="550" w:firstLineChars="5" w:firstLine="1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560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Начало мероприятия </w:t>
      </w:r>
      <w:r w:rsidR="00A245CD" w:rsidRPr="008560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11</w:t>
      </w:r>
      <w:r w:rsidRPr="008560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апреля в 14-00;</w:t>
      </w:r>
    </w:p>
    <w:p w:rsidR="00D8147E" w:rsidRDefault="00D8147E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8147E" w:rsidRDefault="001F42D7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b/>
          <w:sz w:val="26"/>
          <w:szCs w:val="26"/>
        </w:rPr>
        <w:t>. Руководство проведением мероприятия</w:t>
      </w:r>
    </w:p>
    <w:p w:rsidR="00D8147E" w:rsidRDefault="001F42D7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Общее руководство подготовкой и проведением   мероприятия осуществляет кафедра физического воспитания ТГАСУ. Непосредственное проведение возлагается на </w:t>
      </w:r>
      <w:r>
        <w:rPr>
          <w:rFonts w:ascii="Times New Roman" w:hAnsi="Times New Roman" w:cs="Times New Roman"/>
          <w:sz w:val="26"/>
          <w:szCs w:val="26"/>
        </w:rPr>
        <w:lastRenderedPageBreak/>
        <w:t>Совет студентов при спортивном клубе ТГАСУ и главную судейскую коллегию, в составе:</w:t>
      </w:r>
    </w:p>
    <w:p w:rsidR="00D8147E" w:rsidRDefault="001F42D7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>Главный судья – Дмитриев С.Г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(+7906-199-15-43)     </w:t>
      </w:r>
    </w:p>
    <w:p w:rsidR="00D8147E" w:rsidRDefault="001F42D7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Главный секретарь – Новиков А.В. </w:t>
      </w:r>
    </w:p>
    <w:p w:rsidR="00D8147E" w:rsidRDefault="00D8147E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8147E" w:rsidRDefault="001F42D7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>
        <w:rPr>
          <w:rFonts w:ascii="Times New Roman" w:hAnsi="Times New Roman" w:cs="Times New Roman"/>
          <w:b/>
          <w:sz w:val="26"/>
          <w:szCs w:val="26"/>
        </w:rPr>
        <w:t>. Требования к участникам и условия их допуска</w:t>
      </w:r>
    </w:p>
    <w:p w:rsidR="00D8147E" w:rsidRDefault="001F42D7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К участию в мероприятии допускаются студенты и сотрудники ТГАСУ в составе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команд факультетов, отделов, клубов и других структурных подразделений ТГАСУ. Состав команды </w:t>
      </w:r>
      <w:r w:rsidR="00A245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более 1</w:t>
      </w:r>
      <w:r w:rsidR="008560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A245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человек</w:t>
      </w:r>
      <w:r w:rsidR="008560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не более 1 команды от подразделения</w:t>
      </w:r>
      <w:r w:rsidR="00A245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D8147E" w:rsidRDefault="001F42D7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Форма одежды участников – спортивный костюм, спортивная обувь (кроссовки).</w:t>
      </w:r>
    </w:p>
    <w:p w:rsidR="00D8147E" w:rsidRDefault="001F42D7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Все участники должны быть физически и технически подготовлены.</w:t>
      </w:r>
    </w:p>
    <w:p w:rsidR="00D8147E" w:rsidRDefault="00D8147E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8147E" w:rsidRDefault="001F42D7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>
        <w:rPr>
          <w:rFonts w:ascii="Times New Roman" w:hAnsi="Times New Roman"/>
          <w:b/>
          <w:bCs/>
          <w:sz w:val="26"/>
          <w:szCs w:val="26"/>
          <w:lang w:val="en-US" w:eastAsia="ru-RU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>. Программа мероприятия</w:t>
      </w:r>
    </w:p>
    <w:p w:rsidR="00D8147E" w:rsidRDefault="001F42D7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Программа мероприятия 1</w:t>
      </w:r>
      <w:r w:rsidR="00A245CD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апреля включает в себя </w:t>
      </w:r>
      <w:r w:rsidR="00011B21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245CD">
        <w:rPr>
          <w:rFonts w:ascii="Times New Roman" w:hAnsi="Times New Roman" w:cs="Times New Roman"/>
          <w:sz w:val="26"/>
          <w:szCs w:val="26"/>
        </w:rPr>
        <w:t>тестов</w:t>
      </w:r>
      <w:r>
        <w:rPr>
          <w:rFonts w:ascii="Times New Roman" w:hAnsi="Times New Roman" w:cs="Times New Roman"/>
          <w:sz w:val="26"/>
          <w:szCs w:val="26"/>
        </w:rPr>
        <w:t>, в основу которых положены тесты ВФСК ГТО.</w:t>
      </w:r>
    </w:p>
    <w:p w:rsidR="00D8147E" w:rsidRDefault="001F42D7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Конкурсы проводятся в соответствии:</w:t>
      </w:r>
    </w:p>
    <w:p w:rsidR="00D8147E" w:rsidRDefault="001F42D7">
      <w:pPr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- </w:t>
      </w:r>
      <w:r>
        <w:rPr>
          <w:rFonts w:ascii="Times New Roman" w:eastAsia="Calibri" w:hAnsi="Times New Roman" w:cs="Times New Roman"/>
          <w:i/>
          <w:sz w:val="26"/>
          <w:szCs w:val="26"/>
        </w:rPr>
        <w:t>Приказом Министерства спорта Российской Федерации от 28.01.2016 г. № 54 «Об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«Готов к труду и обороне» (ГТО)».</w:t>
      </w:r>
    </w:p>
    <w:p w:rsidR="00D8147E" w:rsidRDefault="001F42D7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- Приказом Министерства спорта Российской Федерации от 19.06.2017г. № 542  «Об утверждении государственных требований Всероссийского физкультурно-спортивного комплекса «Готов к труду и обороне» (ГТО) на 2018-2021 годы».</w:t>
      </w:r>
    </w:p>
    <w:p w:rsidR="00D8147E" w:rsidRDefault="001F42D7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Мероприятие проводится под контролем врача.</w:t>
      </w:r>
    </w:p>
    <w:p w:rsidR="00D8147E" w:rsidRDefault="00D8147E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D8147E" w:rsidRDefault="001F42D7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lang w:val="en-US" w:eastAsia="ru-RU"/>
        </w:rPr>
        <w:t>VII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. Заявки</w:t>
      </w:r>
    </w:p>
    <w:p w:rsidR="00D8147E" w:rsidRDefault="001F42D7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Предварительные заявки предоставляются в электронном виде по адресу: </w:t>
      </w:r>
      <w:r>
        <w:rPr>
          <w:rFonts w:ascii="Times New Roman" w:hAnsi="Times New Roman" w:cs="Times New Roman"/>
          <w:sz w:val="26"/>
          <w:szCs w:val="26"/>
        </w:rPr>
        <w:t>sport-tgasu@yandex.ru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,или в печатном виде по адресу ул. Партизанская 16 (Спорткомпл</w:t>
      </w:r>
      <w:r w:rsidR="00A245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екс ТГАСУ, приемная) в </w:t>
      </w:r>
      <w:r w:rsidR="00A245CD" w:rsidRPr="008560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срок до </w:t>
      </w:r>
      <w:r w:rsidR="008560F7" w:rsidRPr="008560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</w:t>
      </w:r>
      <w:r w:rsidRPr="008560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апреля 202</w:t>
      </w:r>
      <w:r w:rsidR="008560F7" w:rsidRPr="008560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8560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года.</w:t>
      </w:r>
    </w:p>
    <w:p w:rsidR="00D8147E" w:rsidRDefault="00D8147E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D8147E" w:rsidRDefault="001F42D7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val="en-US" w:eastAsia="ru-RU"/>
        </w:rPr>
        <w:t>VIII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. Условия подведения итогов</w:t>
      </w:r>
    </w:p>
    <w:p w:rsidR="00D8147E" w:rsidRDefault="001F42D7">
      <w:pPr>
        <w:spacing w:after="0" w:line="240" w:lineRule="auto"/>
        <w:ind w:left="567"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>По итогам каждого конкурса определяются 3 призера в личном первенстве</w:t>
      </w:r>
      <w:r w:rsidR="00574CD8">
        <w:rPr>
          <w:rFonts w:ascii="Times New Roman" w:hAnsi="Times New Roman"/>
          <w:bCs/>
          <w:sz w:val="26"/>
          <w:szCs w:val="26"/>
          <w:lang w:eastAsia="ru-RU"/>
        </w:rPr>
        <w:t xml:space="preserve"> среди девушек и мужчин (студенты, сотрудники вуза)</w:t>
      </w:r>
      <w:r>
        <w:rPr>
          <w:rFonts w:ascii="Times New Roman" w:hAnsi="Times New Roman"/>
          <w:bCs/>
          <w:sz w:val="26"/>
          <w:szCs w:val="26"/>
          <w:lang w:eastAsia="ru-RU"/>
        </w:rPr>
        <w:t>. По результатам конкурса «перетягивание каната» определяется команда-победитель и команды-призеры.</w:t>
      </w:r>
    </w:p>
    <w:p w:rsidR="00D8147E" w:rsidRDefault="00D8147E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D8147E" w:rsidRDefault="001F42D7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val="en-US" w:eastAsia="ru-RU"/>
        </w:rPr>
        <w:t>X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. Награждение</w:t>
      </w:r>
    </w:p>
    <w:p w:rsidR="00D8147E" w:rsidRDefault="001F42D7">
      <w:pPr>
        <w:spacing w:after="0" w:line="240" w:lineRule="auto"/>
        <w:ind w:left="567"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 xml:space="preserve">Участники и команды, занявшие места с 1-го по 3-е, награждаются дипломами и медалями. </w:t>
      </w:r>
      <w:r w:rsidR="00011B21">
        <w:rPr>
          <w:rFonts w:ascii="Times New Roman" w:hAnsi="Times New Roman"/>
          <w:bCs/>
          <w:sz w:val="26"/>
          <w:szCs w:val="26"/>
          <w:lang w:eastAsia="ru-RU"/>
        </w:rPr>
        <w:t>Награждение пройдет на ученом совете ТГАСУ.</w:t>
      </w:r>
    </w:p>
    <w:p w:rsidR="00D8147E" w:rsidRDefault="00D8147E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D8147E" w:rsidRDefault="001F42D7">
      <w:pPr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val="en-US" w:eastAsia="ru-RU"/>
        </w:rPr>
        <w:t>X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Испытания</w:t>
      </w:r>
    </w:p>
    <w:p w:rsidR="00011B21" w:rsidRPr="00011B21" w:rsidRDefault="00011B21" w:rsidP="00011B2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1B21">
        <w:rPr>
          <w:rFonts w:ascii="Times New Roman" w:hAnsi="Times New Roman"/>
          <w:bCs/>
          <w:sz w:val="26"/>
          <w:szCs w:val="26"/>
          <w:lang w:eastAsia="ru-RU"/>
        </w:rPr>
        <w:t>В программе 10 обязательных видов для получения знака ГТО, нужно их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 пройти. </w:t>
      </w:r>
      <w:proofErr w:type="gramStart"/>
      <w:r>
        <w:rPr>
          <w:rFonts w:ascii="Times New Roman" w:hAnsi="Times New Roman"/>
          <w:bCs/>
          <w:sz w:val="26"/>
          <w:szCs w:val="26"/>
          <w:lang w:eastAsia="ru-RU"/>
        </w:rPr>
        <w:t>Помечены</w:t>
      </w:r>
      <w:proofErr w:type="gramEnd"/>
      <w:r>
        <w:rPr>
          <w:rFonts w:ascii="Times New Roman" w:hAnsi="Times New Roman"/>
          <w:bCs/>
          <w:sz w:val="26"/>
          <w:szCs w:val="26"/>
          <w:lang w:eastAsia="ru-RU"/>
        </w:rPr>
        <w:t xml:space="preserve"> словом обязательно. В программу добавлены</w:t>
      </w:r>
      <w:r w:rsidR="0015662D">
        <w:rPr>
          <w:rFonts w:ascii="Times New Roman" w:hAnsi="Times New Roman"/>
          <w:bCs/>
          <w:sz w:val="26"/>
          <w:szCs w:val="26"/>
          <w:lang w:eastAsia="ru-RU"/>
        </w:rPr>
        <w:t xml:space="preserve"> НЕОБЯЗАТЕЛЬНЫЕ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15662D">
        <w:rPr>
          <w:rFonts w:ascii="Times New Roman" w:hAnsi="Times New Roman"/>
          <w:bCs/>
          <w:sz w:val="26"/>
          <w:szCs w:val="26"/>
          <w:lang w:eastAsia="ru-RU"/>
        </w:rPr>
        <w:t>вида спорта для ознакомления. Все команды идут согласно своим маршрутным листам</w:t>
      </w:r>
    </w:p>
    <w:p w:rsidR="00D8147E" w:rsidRDefault="001F42D7">
      <w:pPr>
        <w:numPr>
          <w:ilvl w:val="0"/>
          <w:numId w:val="1"/>
        </w:numPr>
        <w:shd w:val="clear" w:color="auto" w:fill="FFFFFF"/>
        <w:spacing w:after="0" w:line="280" w:lineRule="exact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Прыжок в длину с места толчком двумя ногами.</w:t>
      </w:r>
      <w:r w:rsidR="00011B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(обязательно)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Участвуют все члены команды. Участник принимает ИП: ноги на ширине плеч, ступни параллельно, носки ног перед линией отталкивания. Одновременным толчком двух ног выполняется прыжок вперед. Мах руками допускается. Каждому участнику предоставляется3 попытки, в зачет идет лучший результат.</w:t>
      </w:r>
    </w:p>
    <w:p w:rsidR="00D8147E" w:rsidRDefault="001F42D7">
      <w:pPr>
        <w:numPr>
          <w:ilvl w:val="0"/>
          <w:numId w:val="1"/>
        </w:numPr>
        <w:shd w:val="clear" w:color="auto" w:fill="FFFFFF"/>
        <w:spacing w:after="0" w:line="280" w:lineRule="exact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Наклон вперед из положения стоя с прямыми ногами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proofErr w:type="gramEnd"/>
      <w:r w:rsidR="00011B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(</w:t>
      </w:r>
      <w:proofErr w:type="gramStart"/>
      <w:r w:rsidR="00011B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</w:t>
      </w:r>
      <w:proofErr w:type="gramEnd"/>
      <w:r w:rsidR="00011B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бязательно)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Участвуют все члены команды.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Выполняется из исходного положения ноги выпрямлены в коленях, ступни ног расположены параллельно на ширине 10 - 15 см. Участник по команде выполняет два предварительных наклона, ладони двигаются вдоль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lastRenderedPageBreak/>
        <w:t xml:space="preserve">линейки измерения. При третьем наклоне участник максимально наклоняется и удерживает касание линейки измерения в течение 2 с. Величина гибкости измеряется в сантиметрах. </w:t>
      </w:r>
    </w:p>
    <w:p w:rsidR="00D8147E" w:rsidRDefault="001F42D7">
      <w:pPr>
        <w:numPr>
          <w:ilvl w:val="0"/>
          <w:numId w:val="1"/>
        </w:numPr>
        <w:shd w:val="clear" w:color="auto" w:fill="FFFFFF"/>
        <w:spacing w:after="0" w:line="280" w:lineRule="exact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Сгибание и разгибание рук в упоре лежа на полу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</w:t>
      </w:r>
      <w:r w:rsidR="00011B2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011B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(обязательно)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Участвуют все члены команды.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Сгибание и разгибание рук в упоре лежа на полу выполняется из ИП: упор лежа на полу, руки на ширине плеч, кисти вперед, локти разведены не более чем на 45 градусов, плечи, туловище и ноги составляют прямую линию. Стопы упираются в пол без опоры. Участник, сгибая руки, касается грудью пола или «контактной платформы» высотой 5 см, затем, разгибая руки, возвращается в ИП и, зафиксировав его на 0,5 с, продолжает выполнение испытании (теста). </w:t>
      </w:r>
    </w:p>
    <w:p w:rsidR="00D8147E" w:rsidRDefault="001F42D7">
      <w:pPr>
        <w:numPr>
          <w:ilvl w:val="0"/>
          <w:numId w:val="1"/>
        </w:numPr>
        <w:shd w:val="clear" w:color="auto" w:fill="FFFFFF"/>
        <w:spacing w:after="0" w:line="280" w:lineRule="exact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Подтягивание из виса на высокой перекладине (мужчины). </w:t>
      </w:r>
      <w:r w:rsidR="00011B2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011B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(обязательно)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Из начального положения (НП): вис хватом сверху, кисти рук на ширине плеч, руки, туловище и ноги выпрямлены, ноги не касаются пола, ступни вместе. Участник подтягивается так, чтобы подбородок поднялся выше грифа перекладины, затем опускается в вис и, зафиксировав НП на 0,5с, продолжает выполнение испытания. </w:t>
      </w:r>
    </w:p>
    <w:p w:rsidR="00D8147E" w:rsidRDefault="001F42D7">
      <w:pPr>
        <w:numPr>
          <w:ilvl w:val="0"/>
          <w:numId w:val="1"/>
        </w:numPr>
        <w:shd w:val="clear" w:color="auto" w:fill="FFFFFF"/>
        <w:spacing w:after="0" w:line="280" w:lineRule="exact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Подтягивание на низкой перекладине (женщины)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</w:t>
      </w:r>
      <w:proofErr w:type="gramEnd"/>
      <w:r w:rsidR="00011B2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011B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(</w:t>
      </w:r>
      <w:proofErr w:type="gramStart"/>
      <w:r w:rsidR="00011B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</w:t>
      </w:r>
      <w:proofErr w:type="gramEnd"/>
      <w:r w:rsidR="00011B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бязательно)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Выполняется из исходного положения: вис лежа лицом вверх хватом сверху, руки на ширине плеч, голова, туловище и ноги составляют прямую линию, стопы вместе, пятки могут упираться в опору высотой до 4 см. Высота грифа перекладины для участников</w:t>
      </w:r>
      <w:r w:rsidR="00011B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90 см по верхнему краю. Из исходного положения участник подтягивается до пересечения подбородком грифа перекладины, возвращается в исходное положение, зафиксировав его на 1 секунду и продолжает выполнение испытания.</w:t>
      </w:r>
    </w:p>
    <w:p w:rsidR="00D8147E" w:rsidRDefault="001F42D7">
      <w:pPr>
        <w:numPr>
          <w:ilvl w:val="0"/>
          <w:numId w:val="1"/>
        </w:numPr>
        <w:spacing w:after="0" w:line="280" w:lineRule="exact"/>
        <w:ind w:left="567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Поднимание туловища из положения лежа на спине (женщины, мужчины)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proofErr w:type="gramEnd"/>
      <w:r w:rsidR="00011B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(</w:t>
      </w:r>
      <w:proofErr w:type="gramStart"/>
      <w:r w:rsidR="00011B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</w:t>
      </w:r>
      <w:proofErr w:type="gramEnd"/>
      <w:r w:rsidR="00011B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бязательно)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Поднимание туловища из положения лежа на спине выполняется из ИП: лежа на спине на гимнастическом мате, руки за головой, пальцы сцеплены в «замок», лопатки касаются мата, ноги согнуты в коленях под прямым углом, ступни прижаты партнером к полу. Участник выполняет максимальное количество подниманий за 1 мин, касаясь локтями бедер (коленей), с последующим возвратом в ИП. </w:t>
      </w:r>
    </w:p>
    <w:p w:rsidR="00D8147E" w:rsidRDefault="001F42D7">
      <w:pPr>
        <w:numPr>
          <w:ilvl w:val="0"/>
          <w:numId w:val="1"/>
        </w:numPr>
        <w:spacing w:after="0" w:line="280" w:lineRule="exact"/>
        <w:ind w:left="567" w:firstLine="567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Дартс. 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Победитель определяется по наибольшей сумме очков зачетных бросков. Каждому участнику  дается 3зачетных броска. </w:t>
      </w:r>
    </w:p>
    <w:p w:rsidR="00D8147E" w:rsidRDefault="001F42D7">
      <w:pPr>
        <w:numPr>
          <w:ilvl w:val="0"/>
          <w:numId w:val="1"/>
        </w:numPr>
        <w:autoSpaceDE w:val="0"/>
        <w:autoSpaceDN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Рывок гири (мужчины).</w:t>
      </w:r>
      <w:r w:rsidR="00011B2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011B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(обязательно)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На выполнение упражнения участнику дается время 4 минуты.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Упражнение выполняется в один прием. Участник, выполнив предварительный замах гири между ногами назад, должен непрерывным движением поднять гирю вверх рывком и зафиксировать ее на прямой руке. После подъема гири вверх, в момент фиксации, ноги и туловище должны быть выпрямлены и неподвижны, свободная рука остановлена. Не допускается изгиб и скручивание туловища, сгибание в тазобедренном суставе в момент фиксации гири. После фиксации, участник, не касаясь гирей туловища, опускает ее вниз для замаха и выполнения очередного подъема. Смена рук производится один раз, внизу. Разрешается один дополнительный замах во время старта и во время смены рук (перехват).</w:t>
      </w:r>
    </w:p>
    <w:p w:rsidR="0015662D" w:rsidRPr="003B79D4" w:rsidRDefault="001F42D7" w:rsidP="001566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5662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Стрельба из </w:t>
      </w:r>
      <w:r w:rsidR="00011B21" w:rsidRPr="0015662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электронного тира</w:t>
      </w:r>
      <w:proofErr w:type="gramStart"/>
      <w:r w:rsidRPr="0015662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.</w:t>
      </w:r>
      <w:proofErr w:type="gramEnd"/>
      <w:r w:rsidR="00011B21" w:rsidRPr="0015662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 </w:t>
      </w:r>
      <w:r w:rsidR="00011B21" w:rsidRPr="001566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(</w:t>
      </w:r>
      <w:proofErr w:type="gramStart"/>
      <w:r w:rsidR="00011B21" w:rsidRPr="001566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</w:t>
      </w:r>
      <w:proofErr w:type="gramEnd"/>
      <w:r w:rsidR="00011B21" w:rsidRPr="001566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бязательно)</w:t>
      </w:r>
      <w:r w:rsidR="0015662D" w:rsidRPr="0015662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Стрельба производится из электронного оружия. Выстрелов — 3 пробных, 5 зачетных. Время на стрельбу — 5 мин. Время на подготовку — 1 мин. Стрельба производится из электронного оружия производится из </w:t>
      </w:r>
      <w:proofErr w:type="gramStart"/>
      <w:r w:rsidR="0015662D" w:rsidRPr="0015662D">
        <w:rPr>
          <w:rFonts w:ascii="Times New Roman" w:eastAsia="Calibri" w:hAnsi="Times New Roman" w:cs="Times New Roman"/>
          <w:color w:val="000000"/>
          <w:sz w:val="26"/>
          <w:szCs w:val="26"/>
        </w:rPr>
        <w:t>положения</w:t>
      </w:r>
      <w:proofErr w:type="gramEnd"/>
      <w:r w:rsidR="0015662D" w:rsidRPr="0015662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сидя или стоя с опорой локтями о стол или стойку на </w:t>
      </w:r>
      <w:r w:rsidR="0015662D" w:rsidRPr="003B79D4">
        <w:rPr>
          <w:rFonts w:ascii="Times New Roman" w:eastAsia="Calibri" w:hAnsi="Times New Roman" w:cs="Times New Roman"/>
          <w:color w:val="000000"/>
          <w:sz w:val="26"/>
          <w:szCs w:val="26"/>
        </w:rPr>
        <w:t>дистанцию 10 м (5 м для участников III ступени комплекса) по мишени № 8.</w:t>
      </w:r>
      <w:r w:rsidR="0015662D" w:rsidRPr="003B79D4">
        <w:rPr>
          <w:rFonts w:ascii="Times New Roman" w:eastAsia="Calibri" w:hAnsi="Times New Roman" w:cs="Times New Roman"/>
          <w:color w:val="000000"/>
          <w:sz w:val="26"/>
          <w:szCs w:val="26"/>
        </w:rPr>
        <w:br/>
      </w:r>
      <w:r w:rsidR="0015662D" w:rsidRPr="003B79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Оружием для выполнения испытания (теста) обеспечивает организатор.</w:t>
      </w:r>
    </w:p>
    <w:p w:rsidR="0015662D" w:rsidRPr="003B79D4" w:rsidRDefault="0015662D" w:rsidP="0015662D">
      <w:pPr>
        <w:spacing w:after="0"/>
        <w:ind w:leftChars="249" w:left="548" w:firstLineChars="12" w:firstLine="29"/>
        <w:jc w:val="both"/>
        <w:rPr>
          <w:rFonts w:ascii="Times New Roman" w:hAnsi="Times New Roman" w:cs="Times New Roman"/>
          <w:sz w:val="24"/>
          <w:szCs w:val="24"/>
        </w:rPr>
      </w:pPr>
      <w:r w:rsidRPr="003B79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Результат </w:t>
      </w:r>
      <w:r w:rsidRPr="003B79D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не засчитывается:</w:t>
      </w:r>
    </w:p>
    <w:p w:rsidR="0015662D" w:rsidRPr="003B79D4" w:rsidRDefault="0015662D" w:rsidP="0015662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79D4">
        <w:rPr>
          <w:rFonts w:ascii="Times New Roman" w:hAnsi="Times New Roman" w:cs="Times New Roman"/>
          <w:color w:val="000000"/>
          <w:sz w:val="24"/>
          <w:szCs w:val="24"/>
        </w:rPr>
        <w:t>произведен выстрел без команды спортивного судьи;</w:t>
      </w:r>
    </w:p>
    <w:p w:rsidR="0015662D" w:rsidRPr="003B79D4" w:rsidRDefault="0015662D" w:rsidP="003B79D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79D4">
        <w:rPr>
          <w:rFonts w:ascii="Times New Roman" w:hAnsi="Times New Roman" w:cs="Times New Roman"/>
          <w:color w:val="000000"/>
          <w:sz w:val="24"/>
          <w:szCs w:val="24"/>
        </w:rPr>
        <w:t>заряжено оружие без команды спортивного судьи.</w:t>
      </w:r>
    </w:p>
    <w:p w:rsidR="003B79D4" w:rsidRPr="003B79D4" w:rsidRDefault="0015662D" w:rsidP="001566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B79D4">
        <w:rPr>
          <w:rFonts w:ascii="Times New Roman" w:hAnsi="Times New Roman" w:cs="Times New Roman"/>
          <w:sz w:val="24"/>
          <w:szCs w:val="24"/>
        </w:rPr>
        <w:t xml:space="preserve"> </w:t>
      </w:r>
      <w:r w:rsidRPr="003B79D4">
        <w:rPr>
          <w:rFonts w:ascii="Times New Roman" w:hAnsi="Times New Roman" w:cs="Times New Roman"/>
          <w:b/>
          <w:sz w:val="26"/>
          <w:szCs w:val="26"/>
        </w:rPr>
        <w:t xml:space="preserve">Челночный бег 3*10м. </w:t>
      </w:r>
      <w:r w:rsidRPr="003B79D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(обязательно) </w:t>
      </w:r>
      <w:r w:rsidR="003B79D4" w:rsidRPr="003B79D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</w:t>
      </w:r>
      <w:r w:rsidR="003B79D4" w:rsidRPr="003B79D4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</w:rPr>
        <w:t xml:space="preserve">о команде «Марш» </w:t>
      </w:r>
      <w:r w:rsidR="003B79D4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</w:rPr>
        <w:t>участник</w:t>
      </w:r>
      <w:r w:rsidR="003B79D4" w:rsidRPr="003B79D4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</w:rPr>
        <w:t xml:space="preserve"> должен пробежать 10 метров, коснуться площадки за линией поворота любой частью тела, повернуться кругом, пробежать, таким образом, еще два отрезка по 10 метров. </w:t>
      </w:r>
    </w:p>
    <w:p w:rsidR="0015662D" w:rsidRPr="003B79D4" w:rsidRDefault="0015662D" w:rsidP="001566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B79D4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Метание мячей в цель. </w:t>
      </w:r>
      <w:r w:rsidRPr="003B79D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(обязательно)</w:t>
      </w:r>
      <w:r w:rsidR="003B79D4" w:rsidRPr="003B79D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3B79D4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</w:rPr>
        <w:t>М</w:t>
      </w:r>
      <w:r w:rsidR="003B79D4" w:rsidRPr="003B79D4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</w:rPr>
        <w:t>етанию </w:t>
      </w:r>
      <w:r w:rsidR="003B79D4" w:rsidRPr="003B79D4">
        <w:rPr>
          <w:rFonts w:ascii="Times New Roman" w:hAnsi="Times New Roman" w:cs="Times New Roman"/>
          <w:color w:val="040C28"/>
          <w:sz w:val="26"/>
          <w:szCs w:val="26"/>
        </w:rPr>
        <w:t>мяча</w:t>
      </w:r>
      <w:r w:rsidR="003B79D4" w:rsidRPr="003B79D4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</w:rPr>
        <w:t> выполняют с дистанции 6 метров в кольцо-обруч, который закрепляют на стене, диаметр кольца 0,9 м, его закрепляют на стене таким образом, чтобы его нижний край был на расстоянии 2 метра от пола. Регламентированный вес </w:t>
      </w:r>
      <w:r w:rsidR="003B79D4" w:rsidRPr="003B79D4">
        <w:rPr>
          <w:rFonts w:ascii="Times New Roman" w:hAnsi="Times New Roman" w:cs="Times New Roman"/>
          <w:color w:val="040C28"/>
          <w:sz w:val="26"/>
          <w:szCs w:val="26"/>
        </w:rPr>
        <w:t>мяча</w:t>
      </w:r>
      <w:r w:rsidR="003B79D4" w:rsidRPr="003B79D4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</w:rPr>
        <w:t> для </w:t>
      </w:r>
      <w:r w:rsidR="003B79D4" w:rsidRPr="003B79D4">
        <w:rPr>
          <w:rFonts w:ascii="Times New Roman" w:hAnsi="Times New Roman" w:cs="Times New Roman"/>
          <w:color w:val="040C28"/>
          <w:sz w:val="26"/>
          <w:szCs w:val="26"/>
        </w:rPr>
        <w:t>метания</w:t>
      </w:r>
      <w:r w:rsidR="003B79D4" w:rsidRPr="003B79D4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</w:rPr>
        <w:t> – 57 грамм.</w:t>
      </w:r>
    </w:p>
    <w:p w:rsidR="00D8147E" w:rsidRDefault="00D8147E">
      <w:pPr>
        <w:spacing w:after="0" w:line="240" w:lineRule="auto"/>
        <w:ind w:left="567"/>
        <w:jc w:val="center"/>
        <w:rPr>
          <w:rFonts w:ascii="Times New Roman" w:hAnsi="Times New Roman" w:cs="Times New Roman"/>
          <w:sz w:val="26"/>
          <w:szCs w:val="26"/>
        </w:rPr>
      </w:pPr>
    </w:p>
    <w:p w:rsidR="00D8147E" w:rsidRDefault="00D8147E">
      <w:pPr>
        <w:spacing w:after="0" w:line="240" w:lineRule="auto"/>
        <w:ind w:left="567"/>
        <w:jc w:val="center"/>
        <w:rPr>
          <w:rFonts w:ascii="Times New Roman" w:hAnsi="Times New Roman" w:cs="Times New Roman"/>
          <w:sz w:val="26"/>
          <w:szCs w:val="26"/>
        </w:rPr>
      </w:pPr>
    </w:p>
    <w:p w:rsidR="00D8147E" w:rsidRDefault="00D8147E">
      <w:pPr>
        <w:spacing w:after="0" w:line="240" w:lineRule="auto"/>
        <w:ind w:left="567"/>
        <w:jc w:val="center"/>
        <w:rPr>
          <w:rFonts w:ascii="Times New Roman" w:hAnsi="Times New Roman" w:cs="Times New Roman"/>
          <w:sz w:val="26"/>
          <w:szCs w:val="26"/>
        </w:rPr>
      </w:pPr>
    </w:p>
    <w:p w:rsidR="00D8147E" w:rsidRDefault="00D8147E">
      <w:pPr>
        <w:spacing w:after="0" w:line="240" w:lineRule="auto"/>
        <w:ind w:left="567"/>
        <w:jc w:val="center"/>
        <w:rPr>
          <w:rFonts w:ascii="Times New Roman" w:hAnsi="Times New Roman" w:cs="Times New Roman"/>
          <w:sz w:val="26"/>
          <w:szCs w:val="26"/>
        </w:rPr>
      </w:pPr>
    </w:p>
    <w:p w:rsidR="00D8147E" w:rsidRDefault="001F42D7">
      <w:pPr>
        <w:spacing w:after="0" w:line="240" w:lineRule="auto"/>
        <w:ind w:left="567"/>
        <w:jc w:val="right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Приложение</w:t>
      </w:r>
    </w:p>
    <w:p w:rsidR="00D8147E" w:rsidRDefault="001F42D7">
      <w:pPr>
        <w:spacing w:after="0" w:line="240" w:lineRule="auto"/>
        <w:ind w:left="567"/>
        <w:jc w:val="right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к Положению о физкультурно-спортивном</w:t>
      </w:r>
    </w:p>
    <w:p w:rsidR="00D8147E" w:rsidRDefault="001F42D7">
      <w:pPr>
        <w:spacing w:after="0" w:line="240" w:lineRule="auto"/>
        <w:ind w:left="567"/>
        <w:jc w:val="right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фестивале «Строители Готовы!»</w:t>
      </w:r>
    </w:p>
    <w:p w:rsidR="00D8147E" w:rsidRDefault="00D8147E">
      <w:pPr>
        <w:spacing w:after="0" w:line="240" w:lineRule="auto"/>
        <w:ind w:left="567"/>
        <w:jc w:val="right"/>
        <w:rPr>
          <w:rFonts w:ascii="Times New Roman" w:hAnsi="Times New Roman" w:cs="Times New Roman"/>
          <w:szCs w:val="26"/>
        </w:rPr>
      </w:pPr>
    </w:p>
    <w:p w:rsidR="00D8147E" w:rsidRDefault="00D8147E">
      <w:pPr>
        <w:spacing w:after="0" w:line="240" w:lineRule="auto"/>
        <w:ind w:left="567"/>
        <w:jc w:val="right"/>
        <w:rPr>
          <w:rFonts w:ascii="Times New Roman" w:hAnsi="Times New Roman" w:cs="Times New Roman"/>
          <w:szCs w:val="26"/>
        </w:rPr>
      </w:pPr>
    </w:p>
    <w:p w:rsidR="00D8147E" w:rsidRDefault="00D8147E">
      <w:pPr>
        <w:spacing w:after="0" w:line="240" w:lineRule="auto"/>
        <w:ind w:left="567"/>
        <w:rPr>
          <w:rFonts w:ascii="Times New Roman" w:hAnsi="Times New Roman" w:cs="Times New Roman"/>
          <w:szCs w:val="26"/>
        </w:rPr>
      </w:pPr>
    </w:p>
    <w:p w:rsidR="00D8147E" w:rsidRDefault="00D8147E">
      <w:pPr>
        <w:spacing w:after="0" w:line="240" w:lineRule="auto"/>
        <w:ind w:left="567"/>
        <w:rPr>
          <w:rFonts w:ascii="Times New Roman" w:hAnsi="Times New Roman" w:cs="Times New Roman"/>
          <w:szCs w:val="26"/>
        </w:rPr>
      </w:pPr>
    </w:p>
    <w:p w:rsidR="00D8147E" w:rsidRDefault="00D8147E">
      <w:pPr>
        <w:spacing w:after="0" w:line="240" w:lineRule="auto"/>
        <w:ind w:left="567"/>
        <w:rPr>
          <w:rFonts w:ascii="Times New Roman" w:hAnsi="Times New Roman" w:cs="Times New Roman"/>
          <w:szCs w:val="26"/>
        </w:rPr>
      </w:pPr>
    </w:p>
    <w:p w:rsidR="00D8147E" w:rsidRDefault="00D8147E">
      <w:pPr>
        <w:spacing w:after="0" w:line="240" w:lineRule="auto"/>
        <w:ind w:left="567"/>
        <w:rPr>
          <w:rFonts w:ascii="Times New Roman" w:hAnsi="Times New Roman" w:cs="Times New Roman"/>
          <w:szCs w:val="26"/>
        </w:rPr>
      </w:pPr>
    </w:p>
    <w:p w:rsidR="00D8147E" w:rsidRDefault="00D8147E">
      <w:pPr>
        <w:spacing w:after="0" w:line="240" w:lineRule="auto"/>
        <w:ind w:left="567"/>
        <w:rPr>
          <w:rFonts w:ascii="Times New Roman" w:hAnsi="Times New Roman" w:cs="Times New Roman"/>
          <w:szCs w:val="26"/>
        </w:rPr>
      </w:pPr>
    </w:p>
    <w:p w:rsidR="00D8147E" w:rsidRDefault="00D8147E">
      <w:pPr>
        <w:spacing w:after="0" w:line="240" w:lineRule="auto"/>
        <w:ind w:left="567"/>
        <w:rPr>
          <w:rFonts w:ascii="Times New Roman" w:hAnsi="Times New Roman" w:cs="Times New Roman"/>
          <w:szCs w:val="26"/>
        </w:rPr>
      </w:pPr>
    </w:p>
    <w:p w:rsidR="00D8147E" w:rsidRDefault="00D8147E">
      <w:pPr>
        <w:spacing w:after="0" w:line="240" w:lineRule="auto"/>
        <w:ind w:left="567"/>
        <w:rPr>
          <w:rFonts w:ascii="Times New Roman" w:hAnsi="Times New Roman" w:cs="Times New Roman"/>
          <w:szCs w:val="26"/>
        </w:rPr>
      </w:pPr>
    </w:p>
    <w:p w:rsidR="00D8147E" w:rsidRDefault="001F42D7">
      <w:pPr>
        <w:spacing w:after="0" w:line="276" w:lineRule="auto"/>
        <w:ind w:left="567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ЗАЯВКА</w:t>
      </w:r>
    </w:p>
    <w:p w:rsidR="00D8147E" w:rsidRDefault="00D8147E">
      <w:pPr>
        <w:spacing w:after="0" w:line="276" w:lineRule="auto"/>
        <w:ind w:left="567"/>
        <w:jc w:val="center"/>
        <w:rPr>
          <w:rFonts w:ascii="Times New Roman" w:hAnsi="Times New Roman" w:cs="Times New Roman"/>
          <w:sz w:val="28"/>
          <w:szCs w:val="26"/>
        </w:rPr>
      </w:pPr>
    </w:p>
    <w:p w:rsidR="00D8147E" w:rsidRDefault="001F42D7">
      <w:pPr>
        <w:spacing w:after="0" w:line="276" w:lineRule="auto"/>
        <w:ind w:left="567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команды __________________________________________</w:t>
      </w:r>
    </w:p>
    <w:p w:rsidR="00D8147E" w:rsidRDefault="001F42D7">
      <w:pPr>
        <w:spacing w:after="0" w:line="276" w:lineRule="auto"/>
        <w:ind w:left="567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на участие в физкультурно-спортивном фестивале «Строители готовы!»                                                                          </w:t>
      </w:r>
    </w:p>
    <w:p w:rsidR="00D8147E" w:rsidRDefault="00574CD8">
      <w:pPr>
        <w:spacing w:after="0" w:line="276" w:lineRule="auto"/>
        <w:ind w:left="567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11</w:t>
      </w:r>
      <w:r w:rsidR="001F42D7">
        <w:rPr>
          <w:rFonts w:ascii="Times New Roman" w:hAnsi="Times New Roman" w:cs="Times New Roman"/>
          <w:sz w:val="28"/>
          <w:szCs w:val="26"/>
        </w:rPr>
        <w:t xml:space="preserve"> апреля  </w:t>
      </w:r>
      <w:r>
        <w:rPr>
          <w:rFonts w:ascii="Times New Roman" w:hAnsi="Times New Roman" w:cs="Times New Roman"/>
          <w:sz w:val="28"/>
          <w:szCs w:val="26"/>
        </w:rPr>
        <w:t>2026</w:t>
      </w:r>
      <w:r w:rsidR="001F42D7">
        <w:rPr>
          <w:rFonts w:ascii="Times New Roman" w:hAnsi="Times New Roman" w:cs="Times New Roman"/>
          <w:sz w:val="28"/>
          <w:szCs w:val="26"/>
        </w:rPr>
        <w:t xml:space="preserve">г., г. Томск, ул. </w:t>
      </w:r>
      <w:proofErr w:type="gramStart"/>
      <w:r w:rsidR="001F42D7">
        <w:rPr>
          <w:rFonts w:ascii="Times New Roman" w:hAnsi="Times New Roman" w:cs="Times New Roman"/>
          <w:sz w:val="28"/>
          <w:szCs w:val="26"/>
        </w:rPr>
        <w:t>Партизанская</w:t>
      </w:r>
      <w:proofErr w:type="gramEnd"/>
      <w:r w:rsidR="001F42D7">
        <w:rPr>
          <w:rFonts w:ascii="Times New Roman" w:hAnsi="Times New Roman" w:cs="Times New Roman"/>
          <w:sz w:val="28"/>
          <w:szCs w:val="26"/>
        </w:rPr>
        <w:t xml:space="preserve"> 16, УСК ТГАСУ.</w:t>
      </w:r>
    </w:p>
    <w:p w:rsidR="00D8147E" w:rsidRDefault="00D8147E">
      <w:pPr>
        <w:spacing w:after="0" w:line="276" w:lineRule="auto"/>
        <w:ind w:left="567"/>
        <w:rPr>
          <w:rFonts w:ascii="Times New Roman" w:hAnsi="Times New Roman" w:cs="Times New Roman"/>
          <w:sz w:val="28"/>
          <w:szCs w:val="26"/>
        </w:rPr>
      </w:pPr>
    </w:p>
    <w:p w:rsidR="00D8147E" w:rsidRDefault="00D8147E">
      <w:pPr>
        <w:spacing w:after="0" w:line="276" w:lineRule="auto"/>
        <w:ind w:left="567"/>
        <w:rPr>
          <w:rFonts w:ascii="Times New Roman" w:hAnsi="Times New Roman" w:cs="Times New Roman"/>
          <w:sz w:val="28"/>
          <w:szCs w:val="26"/>
        </w:rPr>
      </w:pPr>
    </w:p>
    <w:tbl>
      <w:tblPr>
        <w:tblStyle w:val="a4"/>
        <w:tblW w:w="0" w:type="auto"/>
        <w:tblInd w:w="567" w:type="dxa"/>
        <w:tblLook w:val="04A0" w:firstRow="1" w:lastRow="0" w:firstColumn="1" w:lastColumn="0" w:noHBand="0" w:noVBand="1"/>
      </w:tblPr>
      <w:tblGrid>
        <w:gridCol w:w="541"/>
        <w:gridCol w:w="3285"/>
        <w:gridCol w:w="1952"/>
        <w:gridCol w:w="4111"/>
      </w:tblGrid>
      <w:tr w:rsidR="00D8147E">
        <w:tc>
          <w:tcPr>
            <w:tcW w:w="541" w:type="dxa"/>
          </w:tcPr>
          <w:p w:rsidR="00D8147E" w:rsidRDefault="001F42D7">
            <w:pPr>
              <w:spacing w:line="276" w:lineRule="auto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№ п/п</w:t>
            </w:r>
          </w:p>
        </w:tc>
        <w:tc>
          <w:tcPr>
            <w:tcW w:w="3285" w:type="dxa"/>
            <w:vAlign w:val="center"/>
          </w:tcPr>
          <w:p w:rsidR="00D8147E" w:rsidRDefault="001F4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Ф.И.О. полностью</w:t>
            </w:r>
          </w:p>
        </w:tc>
        <w:tc>
          <w:tcPr>
            <w:tcW w:w="1952" w:type="dxa"/>
            <w:vAlign w:val="center"/>
          </w:tcPr>
          <w:p w:rsidR="00D8147E" w:rsidRDefault="001F4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Дата рождения</w:t>
            </w:r>
          </w:p>
        </w:tc>
        <w:tc>
          <w:tcPr>
            <w:tcW w:w="4111" w:type="dxa"/>
            <w:vAlign w:val="center"/>
          </w:tcPr>
          <w:p w:rsidR="00D8147E" w:rsidRDefault="001F4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№ учебной группы/</w:t>
            </w:r>
          </w:p>
          <w:p w:rsidR="00D8147E" w:rsidRDefault="001F4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должность (для сотрудников)</w:t>
            </w:r>
          </w:p>
        </w:tc>
      </w:tr>
      <w:tr w:rsidR="00D8147E">
        <w:tc>
          <w:tcPr>
            <w:tcW w:w="541" w:type="dxa"/>
          </w:tcPr>
          <w:p w:rsidR="00D8147E" w:rsidRDefault="00D8147E">
            <w:pPr>
              <w:spacing w:line="276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3285" w:type="dxa"/>
          </w:tcPr>
          <w:p w:rsidR="00D8147E" w:rsidRDefault="00D8147E">
            <w:pPr>
              <w:spacing w:line="276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1952" w:type="dxa"/>
          </w:tcPr>
          <w:p w:rsidR="00D8147E" w:rsidRDefault="00D8147E">
            <w:pPr>
              <w:spacing w:line="276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4111" w:type="dxa"/>
          </w:tcPr>
          <w:p w:rsidR="00D8147E" w:rsidRDefault="00D8147E">
            <w:pPr>
              <w:spacing w:line="276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</w:tr>
      <w:tr w:rsidR="00D8147E">
        <w:tc>
          <w:tcPr>
            <w:tcW w:w="541" w:type="dxa"/>
          </w:tcPr>
          <w:p w:rsidR="00D8147E" w:rsidRDefault="00D8147E">
            <w:pPr>
              <w:spacing w:line="276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3285" w:type="dxa"/>
          </w:tcPr>
          <w:p w:rsidR="00D8147E" w:rsidRDefault="00D8147E">
            <w:pPr>
              <w:spacing w:line="276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1952" w:type="dxa"/>
          </w:tcPr>
          <w:p w:rsidR="00D8147E" w:rsidRDefault="00D8147E">
            <w:pPr>
              <w:spacing w:line="276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4111" w:type="dxa"/>
          </w:tcPr>
          <w:p w:rsidR="00D8147E" w:rsidRDefault="00D8147E">
            <w:pPr>
              <w:spacing w:line="276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</w:tr>
      <w:tr w:rsidR="00D8147E">
        <w:tc>
          <w:tcPr>
            <w:tcW w:w="541" w:type="dxa"/>
          </w:tcPr>
          <w:p w:rsidR="00D8147E" w:rsidRDefault="00D8147E">
            <w:pPr>
              <w:spacing w:line="276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3285" w:type="dxa"/>
          </w:tcPr>
          <w:p w:rsidR="00D8147E" w:rsidRDefault="00D8147E">
            <w:pPr>
              <w:spacing w:line="276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1952" w:type="dxa"/>
          </w:tcPr>
          <w:p w:rsidR="00D8147E" w:rsidRDefault="00D8147E">
            <w:pPr>
              <w:spacing w:line="276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4111" w:type="dxa"/>
          </w:tcPr>
          <w:p w:rsidR="00D8147E" w:rsidRDefault="00D8147E">
            <w:pPr>
              <w:spacing w:line="276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</w:tr>
    </w:tbl>
    <w:p w:rsidR="00D8147E" w:rsidRDefault="00D8147E">
      <w:pPr>
        <w:spacing w:after="0" w:line="276" w:lineRule="auto"/>
        <w:ind w:left="567"/>
        <w:rPr>
          <w:rFonts w:ascii="Times New Roman" w:hAnsi="Times New Roman" w:cs="Times New Roman"/>
          <w:sz w:val="28"/>
          <w:szCs w:val="26"/>
        </w:rPr>
      </w:pPr>
    </w:p>
    <w:p w:rsidR="00D8147E" w:rsidRDefault="00D8147E">
      <w:pPr>
        <w:spacing w:after="0" w:line="276" w:lineRule="auto"/>
        <w:ind w:left="567"/>
        <w:rPr>
          <w:rFonts w:ascii="Times New Roman" w:hAnsi="Times New Roman" w:cs="Times New Roman"/>
          <w:sz w:val="28"/>
          <w:szCs w:val="26"/>
        </w:rPr>
      </w:pPr>
    </w:p>
    <w:p w:rsidR="00D8147E" w:rsidRDefault="00D8147E">
      <w:pPr>
        <w:spacing w:after="0" w:line="276" w:lineRule="auto"/>
        <w:ind w:left="567"/>
        <w:rPr>
          <w:rFonts w:ascii="Times New Roman" w:hAnsi="Times New Roman" w:cs="Times New Roman"/>
          <w:sz w:val="28"/>
          <w:szCs w:val="26"/>
        </w:rPr>
      </w:pPr>
    </w:p>
    <w:p w:rsidR="00D8147E" w:rsidRDefault="001F42D7">
      <w:pPr>
        <w:spacing w:after="0" w:line="276" w:lineRule="auto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Руководитель команды (указать конт.тел.) ______________________________________</w:t>
      </w:r>
    </w:p>
    <w:p w:rsidR="00D8147E" w:rsidRDefault="00D8147E"/>
    <w:sectPr w:rsidR="00D8147E">
      <w:pgSz w:w="11906" w:h="16838"/>
      <w:pgMar w:top="709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0098B"/>
    <w:multiLevelType w:val="hybridMultilevel"/>
    <w:tmpl w:val="D4788E22"/>
    <w:lvl w:ilvl="0" w:tplc="5C583716">
      <w:start w:val="1"/>
      <w:numFmt w:val="decimal"/>
      <w:lvlText w:val="%1)"/>
      <w:lvlJc w:val="left"/>
      <w:pPr>
        <w:ind w:left="153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7" w:hanging="360"/>
      </w:pPr>
    </w:lvl>
    <w:lvl w:ilvl="2" w:tplc="0419001B" w:tentative="1">
      <w:start w:val="1"/>
      <w:numFmt w:val="lowerRoman"/>
      <w:lvlText w:val="%3."/>
      <w:lvlJc w:val="right"/>
      <w:pPr>
        <w:ind w:left="2377" w:hanging="180"/>
      </w:pPr>
    </w:lvl>
    <w:lvl w:ilvl="3" w:tplc="0419000F" w:tentative="1">
      <w:start w:val="1"/>
      <w:numFmt w:val="decimal"/>
      <w:lvlText w:val="%4."/>
      <w:lvlJc w:val="left"/>
      <w:pPr>
        <w:ind w:left="3097" w:hanging="360"/>
      </w:pPr>
    </w:lvl>
    <w:lvl w:ilvl="4" w:tplc="04190019" w:tentative="1">
      <w:start w:val="1"/>
      <w:numFmt w:val="lowerLetter"/>
      <w:lvlText w:val="%5."/>
      <w:lvlJc w:val="left"/>
      <w:pPr>
        <w:ind w:left="3817" w:hanging="360"/>
      </w:pPr>
    </w:lvl>
    <w:lvl w:ilvl="5" w:tplc="0419001B" w:tentative="1">
      <w:start w:val="1"/>
      <w:numFmt w:val="lowerRoman"/>
      <w:lvlText w:val="%6."/>
      <w:lvlJc w:val="right"/>
      <w:pPr>
        <w:ind w:left="4537" w:hanging="180"/>
      </w:pPr>
    </w:lvl>
    <w:lvl w:ilvl="6" w:tplc="0419000F" w:tentative="1">
      <w:start w:val="1"/>
      <w:numFmt w:val="decimal"/>
      <w:lvlText w:val="%7."/>
      <w:lvlJc w:val="left"/>
      <w:pPr>
        <w:ind w:left="5257" w:hanging="360"/>
      </w:pPr>
    </w:lvl>
    <w:lvl w:ilvl="7" w:tplc="04190019" w:tentative="1">
      <w:start w:val="1"/>
      <w:numFmt w:val="lowerLetter"/>
      <w:lvlText w:val="%8."/>
      <w:lvlJc w:val="left"/>
      <w:pPr>
        <w:ind w:left="5977" w:hanging="360"/>
      </w:pPr>
    </w:lvl>
    <w:lvl w:ilvl="8" w:tplc="0419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1">
    <w:nsid w:val="66D8327D"/>
    <w:multiLevelType w:val="multilevel"/>
    <w:tmpl w:val="82987C9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47E"/>
    <w:rsid w:val="00011B21"/>
    <w:rsid w:val="000C4DF0"/>
    <w:rsid w:val="001452E4"/>
    <w:rsid w:val="0015662D"/>
    <w:rsid w:val="001F42D7"/>
    <w:rsid w:val="003B79D4"/>
    <w:rsid w:val="00574CD8"/>
    <w:rsid w:val="008560F7"/>
    <w:rsid w:val="00A245CD"/>
    <w:rsid w:val="00D8147E"/>
    <w:rsid w:val="00DD002A"/>
    <w:rsid w:val="00F7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table" w:styleId="a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F4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42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table" w:styleId="a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F4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42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2026-04-01T07:30:00Z</dcterms:created>
  <dcterms:modified xsi:type="dcterms:W3CDTF">2026-04-01T08:04:00Z</dcterms:modified>
  <cp:version>0900.0000.01</cp:version>
</cp:coreProperties>
</file>